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2D7B" w14:textId="77777777" w:rsidR="00432DA4" w:rsidRPr="007E7D88" w:rsidRDefault="00432DA4" w:rsidP="0078032A">
      <w:pPr>
        <w:pStyle w:val="Default"/>
        <w:rPr>
          <w:sz w:val="28"/>
          <w:szCs w:val="28"/>
        </w:rPr>
      </w:pPr>
    </w:p>
    <w:p w14:paraId="4DC2EBE7" w14:textId="17F28776" w:rsidR="0078032A" w:rsidRPr="007E7D88" w:rsidRDefault="00432DA4" w:rsidP="00432DA4">
      <w:pPr>
        <w:pStyle w:val="Default"/>
        <w:jc w:val="center"/>
        <w:rPr>
          <w:rFonts w:ascii="Gadugi" w:hAnsi="Gadugi"/>
          <w:b/>
          <w:bCs/>
          <w:sz w:val="22"/>
          <w:szCs w:val="22"/>
        </w:rPr>
      </w:pPr>
      <w:r w:rsidRPr="007E7D88">
        <w:rPr>
          <w:rFonts w:ascii="Gadugi" w:hAnsi="Gadugi"/>
          <w:b/>
          <w:bCs/>
          <w:sz w:val="22"/>
          <w:szCs w:val="22"/>
        </w:rPr>
        <w:t>NOTICE OF AMENDMENT TO AGREEMENT TO INCOPORATE THE CODE OF CONDUCT FOR AUSTRALIAN WINEGRAPE PURCHASE</w:t>
      </w:r>
      <w:r w:rsidR="0029142A">
        <w:rPr>
          <w:rFonts w:ascii="Gadugi" w:hAnsi="Gadugi"/>
          <w:b/>
          <w:bCs/>
          <w:sz w:val="22"/>
          <w:szCs w:val="22"/>
        </w:rPr>
        <w:t>S</w:t>
      </w:r>
      <w:r w:rsidRPr="007E7D88">
        <w:rPr>
          <w:rFonts w:ascii="Gadugi" w:hAnsi="Gadugi"/>
          <w:b/>
          <w:bCs/>
          <w:sz w:val="22"/>
          <w:szCs w:val="22"/>
        </w:rPr>
        <w:t xml:space="preserve"> </w:t>
      </w:r>
      <w:r w:rsidR="00231FCC">
        <w:rPr>
          <w:rFonts w:ascii="Gadugi" w:hAnsi="Gadugi"/>
          <w:b/>
          <w:bCs/>
          <w:sz w:val="22"/>
          <w:szCs w:val="22"/>
        </w:rPr>
        <w:t>SEPTEMBER 2021</w:t>
      </w:r>
    </w:p>
    <w:p w14:paraId="32C6DF3C" w14:textId="41C1AA64" w:rsidR="00432DA4" w:rsidRDefault="00432DA4" w:rsidP="00432DA4">
      <w:pPr>
        <w:pStyle w:val="Default"/>
        <w:jc w:val="center"/>
        <w:rPr>
          <w:rFonts w:ascii="Gadugi" w:hAnsi="Gadugi"/>
          <w:b/>
          <w:bCs/>
          <w:sz w:val="21"/>
          <w:szCs w:val="21"/>
        </w:rPr>
      </w:pPr>
    </w:p>
    <w:p w14:paraId="2681B19B" w14:textId="77777777" w:rsidR="00982AD9" w:rsidRDefault="00982AD9" w:rsidP="00982AD9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38FAE6BE" w14:textId="69C7868D" w:rsidR="00982AD9" w:rsidRPr="00982AD9" w:rsidRDefault="00982AD9" w:rsidP="00982AD9">
      <w:pPr>
        <w:pStyle w:val="Default"/>
        <w:rPr>
          <w:rFonts w:ascii="Gadugi" w:hAnsi="Gadugi"/>
          <w:b/>
          <w:bCs/>
          <w:sz w:val="21"/>
          <w:szCs w:val="21"/>
        </w:rPr>
      </w:pPr>
      <w:r w:rsidRPr="00982AD9">
        <w:rPr>
          <w:rFonts w:ascii="Gadugi" w:hAnsi="Gadugi"/>
          <w:b/>
          <w:bCs/>
          <w:sz w:val="21"/>
          <w:szCs w:val="21"/>
        </w:rPr>
        <w:t>Background</w:t>
      </w:r>
    </w:p>
    <w:p w14:paraId="0C72EC41" w14:textId="77777777" w:rsidR="00982AD9" w:rsidRDefault="00982AD9" w:rsidP="00982AD9">
      <w:pPr>
        <w:pStyle w:val="Default"/>
        <w:rPr>
          <w:rFonts w:ascii="Gadugi" w:hAnsi="Gadugi"/>
          <w:sz w:val="21"/>
          <w:szCs w:val="21"/>
        </w:rPr>
      </w:pPr>
    </w:p>
    <w:p w14:paraId="2FDE3C4D" w14:textId="7BA5689A" w:rsidR="00982AD9" w:rsidRPr="00766860" w:rsidRDefault="00982AD9" w:rsidP="00982AD9">
      <w:pPr>
        <w:pStyle w:val="Default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 xml:space="preserve">Subsequent to entering into the Agreement(s) below, the Winery has become a Signatory to the </w:t>
      </w:r>
      <w:hyperlink r:id="rId5" w:history="1">
        <w:r w:rsidR="00824A47" w:rsidRPr="00C161D6">
          <w:rPr>
            <w:rStyle w:val="Hyperlink"/>
            <w:rFonts w:ascii="Gadugi" w:hAnsi="Gadugi"/>
            <w:sz w:val="21"/>
            <w:szCs w:val="21"/>
          </w:rPr>
          <w:t>Code of Conduct for Australian Winegrape Purchases</w:t>
        </w:r>
      </w:hyperlink>
      <w:r w:rsidR="00824A47">
        <w:rPr>
          <w:rFonts w:ascii="Gadugi" w:hAnsi="Gadugi"/>
          <w:sz w:val="21"/>
          <w:szCs w:val="21"/>
        </w:rPr>
        <w:t xml:space="preserve"> </w:t>
      </w:r>
      <w:r>
        <w:rPr>
          <w:rFonts w:ascii="Gadugi" w:hAnsi="Gadugi"/>
          <w:sz w:val="21"/>
          <w:szCs w:val="21"/>
        </w:rPr>
        <w:t xml:space="preserve">(hereinafter referred to as “the Code”). This requires that an offer be made </w:t>
      </w:r>
      <w:r w:rsidR="000557A6">
        <w:rPr>
          <w:rFonts w:ascii="Gadugi" w:hAnsi="Gadugi"/>
          <w:sz w:val="21"/>
          <w:szCs w:val="21"/>
        </w:rPr>
        <w:t xml:space="preserve">to all Growers </w:t>
      </w:r>
      <w:r>
        <w:rPr>
          <w:rFonts w:ascii="Gadugi" w:hAnsi="Gadugi"/>
          <w:sz w:val="21"/>
          <w:szCs w:val="21"/>
        </w:rPr>
        <w:t xml:space="preserve">to amend existing </w:t>
      </w:r>
      <w:r w:rsidR="0029142A">
        <w:rPr>
          <w:rFonts w:ascii="Gadugi" w:hAnsi="Gadugi"/>
          <w:sz w:val="21"/>
          <w:szCs w:val="21"/>
        </w:rPr>
        <w:t xml:space="preserve">Grape Supply </w:t>
      </w:r>
      <w:r>
        <w:rPr>
          <w:rFonts w:ascii="Gadugi" w:hAnsi="Gadugi"/>
          <w:sz w:val="21"/>
          <w:szCs w:val="21"/>
        </w:rPr>
        <w:t>Agreements to make them consistent with the Code</w:t>
      </w:r>
      <w:r w:rsidR="008D03B5">
        <w:rPr>
          <w:rFonts w:ascii="Gadugi" w:hAnsi="Gadugi"/>
          <w:sz w:val="21"/>
          <w:szCs w:val="21"/>
        </w:rPr>
        <w:t>.</w:t>
      </w:r>
    </w:p>
    <w:p w14:paraId="286EBEE8" w14:textId="77777777" w:rsidR="000557A6" w:rsidRDefault="000557A6" w:rsidP="000557A6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62045D91" w14:textId="6538FB4C" w:rsidR="000557A6" w:rsidRPr="00432DA4" w:rsidRDefault="000557A6" w:rsidP="000557A6">
      <w:pPr>
        <w:pStyle w:val="Default"/>
        <w:rPr>
          <w:rFonts w:ascii="Gadugi" w:hAnsi="Gadugi"/>
          <w:sz w:val="21"/>
          <w:szCs w:val="21"/>
        </w:rPr>
      </w:pPr>
      <w:r w:rsidRPr="00432DA4">
        <w:rPr>
          <w:rFonts w:ascii="Gadugi" w:hAnsi="Gadugi"/>
          <w:sz w:val="21"/>
          <w:szCs w:val="21"/>
        </w:rPr>
        <w:t xml:space="preserve">By accepting this </w:t>
      </w:r>
      <w:r>
        <w:rPr>
          <w:rFonts w:ascii="Gadugi" w:hAnsi="Gadugi"/>
          <w:sz w:val="21"/>
          <w:szCs w:val="21"/>
        </w:rPr>
        <w:t xml:space="preserve">notice of </w:t>
      </w:r>
      <w:r w:rsidRPr="00432DA4">
        <w:rPr>
          <w:rFonts w:ascii="Gadugi" w:hAnsi="Gadugi"/>
          <w:sz w:val="21"/>
          <w:szCs w:val="21"/>
        </w:rPr>
        <w:t xml:space="preserve">amendment, it is agreed between the parties that the </w:t>
      </w:r>
      <w:r>
        <w:rPr>
          <w:rFonts w:ascii="Gadugi" w:hAnsi="Gadugi"/>
          <w:sz w:val="21"/>
          <w:szCs w:val="21"/>
        </w:rPr>
        <w:t xml:space="preserve">Code </w:t>
      </w:r>
      <w:r w:rsidRPr="00432DA4">
        <w:rPr>
          <w:rFonts w:ascii="Gadugi" w:hAnsi="Gadugi"/>
          <w:sz w:val="21"/>
          <w:szCs w:val="21"/>
        </w:rPr>
        <w:t>is</w:t>
      </w:r>
      <w:r>
        <w:rPr>
          <w:rFonts w:ascii="Gadugi" w:hAnsi="Gadugi"/>
          <w:sz w:val="21"/>
          <w:szCs w:val="21"/>
        </w:rPr>
        <w:t xml:space="preserve"> </w:t>
      </w:r>
      <w:r w:rsidRPr="00432DA4">
        <w:rPr>
          <w:rFonts w:ascii="Gadugi" w:hAnsi="Gadugi"/>
          <w:sz w:val="21"/>
          <w:szCs w:val="21"/>
        </w:rPr>
        <w:t>incorporated into th</w:t>
      </w:r>
      <w:r>
        <w:rPr>
          <w:rFonts w:ascii="Gadugi" w:hAnsi="Gadugi"/>
          <w:sz w:val="21"/>
          <w:szCs w:val="21"/>
        </w:rPr>
        <w:t>e</w:t>
      </w:r>
      <w:r w:rsidRPr="00432DA4">
        <w:rPr>
          <w:rFonts w:ascii="Gadugi" w:hAnsi="Gadugi"/>
          <w:sz w:val="21"/>
          <w:szCs w:val="21"/>
        </w:rPr>
        <w:t xml:space="preserve"> </w:t>
      </w:r>
      <w:r>
        <w:rPr>
          <w:rFonts w:ascii="Gadugi" w:hAnsi="Gadugi"/>
          <w:sz w:val="21"/>
          <w:szCs w:val="21"/>
        </w:rPr>
        <w:t>A</w:t>
      </w:r>
      <w:r w:rsidRPr="00432DA4">
        <w:rPr>
          <w:rFonts w:ascii="Gadugi" w:hAnsi="Gadugi"/>
          <w:sz w:val="21"/>
          <w:szCs w:val="21"/>
        </w:rPr>
        <w:t>greement</w:t>
      </w:r>
      <w:r>
        <w:rPr>
          <w:rFonts w:ascii="Gadugi" w:hAnsi="Gadugi"/>
          <w:sz w:val="21"/>
          <w:szCs w:val="21"/>
        </w:rPr>
        <w:t xml:space="preserve">(s) described below as </w:t>
      </w:r>
      <w:r w:rsidR="00B73D96">
        <w:rPr>
          <w:rFonts w:ascii="Gadugi" w:hAnsi="Gadugi"/>
          <w:sz w:val="21"/>
          <w:szCs w:val="21"/>
        </w:rPr>
        <w:t>of</w:t>
      </w:r>
      <w:r>
        <w:rPr>
          <w:rFonts w:ascii="Gadugi" w:hAnsi="Gadugi"/>
          <w:sz w:val="21"/>
          <w:szCs w:val="21"/>
        </w:rPr>
        <w:t xml:space="preserve"> the Date of Effect:</w:t>
      </w:r>
      <w:r w:rsidRPr="00432DA4">
        <w:rPr>
          <w:rFonts w:ascii="Gadugi" w:hAnsi="Gadugi"/>
          <w:sz w:val="21"/>
          <w:szCs w:val="21"/>
        </w:rPr>
        <w:t xml:space="preserve"> </w:t>
      </w:r>
    </w:p>
    <w:p w14:paraId="4E2540CA" w14:textId="77777777" w:rsidR="000557A6" w:rsidRDefault="000557A6" w:rsidP="000557A6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7CAAB5EF" w14:textId="77777777" w:rsidR="000557A6" w:rsidRDefault="000557A6" w:rsidP="000557A6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3E784E44" w14:textId="063364B2" w:rsidR="000557A6" w:rsidRDefault="000557A6" w:rsidP="000557A6">
      <w:pPr>
        <w:pStyle w:val="Default"/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>DATE OF EFFECT:</w:t>
      </w:r>
      <w:r>
        <w:rPr>
          <w:rFonts w:ascii="Gadugi" w:hAnsi="Gadugi"/>
          <w:b/>
          <w:bCs/>
          <w:sz w:val="21"/>
          <w:szCs w:val="21"/>
        </w:rPr>
        <w:tab/>
      </w:r>
      <w:r>
        <w:rPr>
          <w:rFonts w:ascii="Gadugi" w:hAnsi="Gadugi"/>
          <w:b/>
          <w:bCs/>
          <w:sz w:val="21"/>
          <w:szCs w:val="21"/>
        </w:rPr>
        <w:tab/>
      </w:r>
      <w:r>
        <w:rPr>
          <w:rFonts w:ascii="Gadugi" w:hAnsi="Gadugi"/>
          <w:b/>
          <w:bCs/>
          <w:sz w:val="21"/>
          <w:szCs w:val="21"/>
        </w:rPr>
        <w:tab/>
      </w:r>
      <w:r>
        <w:rPr>
          <w:rFonts w:ascii="Gadugi" w:hAnsi="Gadugi"/>
          <w:b/>
          <w:bCs/>
          <w:sz w:val="21"/>
          <w:szCs w:val="21"/>
        </w:rPr>
        <w:tab/>
      </w:r>
      <w:r w:rsidRPr="00766860">
        <w:rPr>
          <w:rFonts w:ascii="Gadugi" w:hAnsi="Gadugi"/>
          <w:sz w:val="21"/>
          <w:szCs w:val="21"/>
        </w:rPr>
        <w:t>........................................................................................</w:t>
      </w:r>
    </w:p>
    <w:p w14:paraId="285F4951" w14:textId="77777777" w:rsidR="000557A6" w:rsidRDefault="000557A6" w:rsidP="000557A6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6D6E55ED" w14:textId="7AE343D8" w:rsidR="00432DA4" w:rsidRDefault="00432DA4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78E90134" w14:textId="3F42076B" w:rsidR="00432DA4" w:rsidRDefault="00432DA4" w:rsidP="0078032A">
      <w:pPr>
        <w:pStyle w:val="Default"/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>DATE OF ORIGINAL AGREEMENT</w:t>
      </w:r>
      <w:r w:rsidR="007E7D88">
        <w:rPr>
          <w:rFonts w:ascii="Gadugi" w:hAnsi="Gadugi"/>
          <w:b/>
          <w:bCs/>
          <w:sz w:val="21"/>
          <w:szCs w:val="21"/>
        </w:rPr>
        <w:t>(S)</w:t>
      </w:r>
      <w:r>
        <w:rPr>
          <w:rFonts w:ascii="Gadugi" w:hAnsi="Gadugi"/>
          <w:b/>
          <w:bCs/>
          <w:sz w:val="21"/>
          <w:szCs w:val="21"/>
        </w:rPr>
        <w:t>:</w:t>
      </w:r>
      <w:r>
        <w:rPr>
          <w:rFonts w:ascii="Gadugi" w:hAnsi="Gadugi"/>
          <w:b/>
          <w:bCs/>
          <w:sz w:val="21"/>
          <w:szCs w:val="21"/>
        </w:rPr>
        <w:tab/>
      </w:r>
      <w:r>
        <w:rPr>
          <w:rFonts w:ascii="Gadugi" w:hAnsi="Gadugi"/>
          <w:b/>
          <w:bCs/>
          <w:sz w:val="21"/>
          <w:szCs w:val="21"/>
        </w:rPr>
        <w:tab/>
      </w:r>
      <w:r w:rsidRPr="00766860">
        <w:rPr>
          <w:rFonts w:ascii="Gadugi" w:hAnsi="Gadugi"/>
          <w:sz w:val="21"/>
          <w:szCs w:val="21"/>
        </w:rPr>
        <w:t>........................................................................................</w:t>
      </w:r>
    </w:p>
    <w:p w14:paraId="08AA33C2" w14:textId="77430766" w:rsidR="00432DA4" w:rsidRDefault="00432DA4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617FD6A7" w14:textId="77777777" w:rsidR="00432DA4" w:rsidRDefault="00432DA4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2C7AFA1E" w14:textId="1F86D48F" w:rsidR="00432DA4" w:rsidRPr="00766860" w:rsidRDefault="00432DA4" w:rsidP="0078032A">
      <w:pPr>
        <w:pStyle w:val="Default"/>
        <w:rPr>
          <w:rFonts w:ascii="Gadugi" w:hAnsi="Gadugi"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>AGREEMENT</w:t>
      </w:r>
      <w:r w:rsidR="007E7D88">
        <w:rPr>
          <w:rFonts w:ascii="Gadugi" w:hAnsi="Gadugi"/>
          <w:b/>
          <w:bCs/>
          <w:sz w:val="21"/>
          <w:szCs w:val="21"/>
        </w:rPr>
        <w:t>(S)</w:t>
      </w:r>
      <w:r>
        <w:rPr>
          <w:rFonts w:ascii="Gadugi" w:hAnsi="Gadugi"/>
          <w:b/>
          <w:bCs/>
          <w:sz w:val="21"/>
          <w:szCs w:val="21"/>
        </w:rPr>
        <w:t xml:space="preserve"> REFERENCE (</w:t>
      </w:r>
      <w:r w:rsidR="007E7D88">
        <w:rPr>
          <w:rFonts w:ascii="Gadugi" w:hAnsi="Gadugi"/>
          <w:b/>
          <w:bCs/>
          <w:sz w:val="21"/>
          <w:szCs w:val="21"/>
        </w:rPr>
        <w:t>i</w:t>
      </w:r>
      <w:r>
        <w:rPr>
          <w:rFonts w:ascii="Gadugi" w:hAnsi="Gadugi"/>
          <w:b/>
          <w:bCs/>
          <w:sz w:val="21"/>
          <w:szCs w:val="21"/>
        </w:rPr>
        <w:t>f applicable):</w:t>
      </w:r>
      <w:r>
        <w:rPr>
          <w:rFonts w:ascii="Gadugi" w:hAnsi="Gadugi"/>
          <w:b/>
          <w:bCs/>
          <w:sz w:val="21"/>
          <w:szCs w:val="21"/>
        </w:rPr>
        <w:tab/>
      </w:r>
      <w:r w:rsidRPr="00766860">
        <w:rPr>
          <w:rFonts w:ascii="Gadugi" w:hAnsi="Gadugi"/>
          <w:sz w:val="21"/>
          <w:szCs w:val="21"/>
        </w:rPr>
        <w:t>........................................................................................</w:t>
      </w:r>
    </w:p>
    <w:p w14:paraId="1F699F5B" w14:textId="005AB597" w:rsidR="00075296" w:rsidRDefault="00075296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32F50B11" w14:textId="77777777" w:rsidR="00432DA4" w:rsidRPr="00766860" w:rsidRDefault="00432DA4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32132FA4" w14:textId="77777777" w:rsidR="00766860" w:rsidRDefault="0078032A" w:rsidP="0078032A">
      <w:pPr>
        <w:pStyle w:val="Default"/>
        <w:rPr>
          <w:rFonts w:ascii="Gadugi" w:hAnsi="Gadugi"/>
          <w:b/>
          <w:bCs/>
          <w:sz w:val="21"/>
          <w:szCs w:val="21"/>
        </w:rPr>
      </w:pPr>
      <w:r w:rsidRPr="00766860">
        <w:rPr>
          <w:rFonts w:ascii="Gadugi" w:hAnsi="Gadugi"/>
          <w:b/>
          <w:bCs/>
          <w:sz w:val="21"/>
          <w:szCs w:val="21"/>
        </w:rPr>
        <w:t xml:space="preserve">BETWEEN: </w:t>
      </w:r>
    </w:p>
    <w:p w14:paraId="2517684B" w14:textId="77777777" w:rsidR="00766860" w:rsidRDefault="00766860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0E08C430" w14:textId="4B819EFD" w:rsidR="0078032A" w:rsidRPr="00766860" w:rsidRDefault="0078032A" w:rsidP="0078032A">
      <w:pPr>
        <w:pStyle w:val="Default"/>
        <w:rPr>
          <w:rFonts w:ascii="Gadugi" w:hAnsi="Gadugi"/>
          <w:sz w:val="21"/>
          <w:szCs w:val="21"/>
        </w:rPr>
      </w:pPr>
      <w:r w:rsidRPr="00766860">
        <w:rPr>
          <w:rFonts w:ascii="Gadugi" w:hAnsi="Gadugi"/>
          <w:sz w:val="21"/>
          <w:szCs w:val="21"/>
        </w:rPr>
        <w:t>........................................................................</w:t>
      </w:r>
      <w:r w:rsidR="00766860">
        <w:rPr>
          <w:rFonts w:ascii="Gadugi" w:hAnsi="Gadugi"/>
          <w:sz w:val="21"/>
          <w:szCs w:val="21"/>
        </w:rPr>
        <w:t>...............................</w:t>
      </w:r>
      <w:r w:rsidRPr="00766860">
        <w:rPr>
          <w:rFonts w:ascii="Gadugi" w:hAnsi="Gadugi"/>
          <w:sz w:val="21"/>
          <w:szCs w:val="21"/>
        </w:rPr>
        <w:t xml:space="preserve">................................................................................ </w:t>
      </w:r>
    </w:p>
    <w:p w14:paraId="015B2F19" w14:textId="77777777" w:rsidR="0078032A" w:rsidRPr="00766860" w:rsidRDefault="0078032A" w:rsidP="0078032A">
      <w:pPr>
        <w:pStyle w:val="Default"/>
        <w:rPr>
          <w:rFonts w:ascii="Gadugi" w:hAnsi="Gadugi"/>
          <w:sz w:val="21"/>
          <w:szCs w:val="21"/>
        </w:rPr>
      </w:pPr>
      <w:r w:rsidRPr="00766860">
        <w:rPr>
          <w:rFonts w:ascii="Gadugi" w:hAnsi="Gadugi"/>
          <w:sz w:val="21"/>
          <w:szCs w:val="21"/>
        </w:rPr>
        <w:t xml:space="preserve">(hereinafter referred to as the “Winery”) </w:t>
      </w:r>
    </w:p>
    <w:p w14:paraId="222A7467" w14:textId="77777777" w:rsidR="00075296" w:rsidRPr="00766860" w:rsidRDefault="00075296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51C04E3D" w14:textId="77777777" w:rsidR="00766860" w:rsidRDefault="0078032A" w:rsidP="0078032A">
      <w:pPr>
        <w:pStyle w:val="Default"/>
        <w:rPr>
          <w:rFonts w:ascii="Gadugi" w:hAnsi="Gadugi"/>
          <w:b/>
          <w:bCs/>
          <w:sz w:val="21"/>
          <w:szCs w:val="21"/>
        </w:rPr>
      </w:pPr>
      <w:r w:rsidRPr="00766860">
        <w:rPr>
          <w:rFonts w:ascii="Gadugi" w:hAnsi="Gadugi"/>
          <w:b/>
          <w:bCs/>
          <w:sz w:val="21"/>
          <w:szCs w:val="21"/>
        </w:rPr>
        <w:t xml:space="preserve">AND </w:t>
      </w:r>
    </w:p>
    <w:p w14:paraId="59864FB1" w14:textId="77777777" w:rsidR="00766860" w:rsidRDefault="00766860" w:rsidP="0078032A">
      <w:pPr>
        <w:pStyle w:val="Default"/>
        <w:rPr>
          <w:rFonts w:ascii="Gadugi" w:hAnsi="Gadugi"/>
          <w:b/>
          <w:bCs/>
          <w:sz w:val="21"/>
          <w:szCs w:val="21"/>
        </w:rPr>
      </w:pPr>
    </w:p>
    <w:p w14:paraId="10AC0D13" w14:textId="67908130" w:rsidR="0078032A" w:rsidRPr="00766860" w:rsidRDefault="0078032A" w:rsidP="0078032A">
      <w:pPr>
        <w:pStyle w:val="Default"/>
        <w:rPr>
          <w:rFonts w:ascii="Gadugi" w:hAnsi="Gadugi"/>
          <w:sz w:val="21"/>
          <w:szCs w:val="21"/>
        </w:rPr>
      </w:pPr>
      <w:r w:rsidRPr="00766860">
        <w:rPr>
          <w:rFonts w:ascii="Gadugi" w:hAnsi="Gadugi"/>
          <w:sz w:val="21"/>
          <w:szCs w:val="21"/>
        </w:rPr>
        <w:t>........................................................................................................................................................................................</w:t>
      </w:r>
    </w:p>
    <w:p w14:paraId="337E483A" w14:textId="525F0913" w:rsidR="0078032A" w:rsidRDefault="0078032A" w:rsidP="0078032A">
      <w:pPr>
        <w:pStyle w:val="Default"/>
        <w:rPr>
          <w:rFonts w:ascii="Gadugi" w:hAnsi="Gadugi"/>
          <w:sz w:val="21"/>
          <w:szCs w:val="21"/>
        </w:rPr>
      </w:pPr>
      <w:r w:rsidRPr="00766860">
        <w:rPr>
          <w:rFonts w:ascii="Gadugi" w:hAnsi="Gadugi"/>
          <w:sz w:val="21"/>
          <w:szCs w:val="21"/>
        </w:rPr>
        <w:t xml:space="preserve">(hereinafter referred to as the “Grower”) </w:t>
      </w:r>
    </w:p>
    <w:p w14:paraId="22EBFF50" w14:textId="52AE58A2" w:rsidR="00AA69D6" w:rsidRDefault="00AA69D6" w:rsidP="0078032A">
      <w:pPr>
        <w:pStyle w:val="Default"/>
        <w:rPr>
          <w:rFonts w:ascii="Gadugi" w:hAnsi="Gadugi"/>
          <w:sz w:val="21"/>
          <w:szCs w:val="21"/>
        </w:rPr>
      </w:pPr>
    </w:p>
    <w:p w14:paraId="058B1E04" w14:textId="450B26CA" w:rsidR="00AA69D6" w:rsidRDefault="00AA69D6" w:rsidP="0078032A">
      <w:pPr>
        <w:pStyle w:val="Default"/>
        <w:rPr>
          <w:rFonts w:ascii="Gadugi" w:hAnsi="Gadugi"/>
          <w:sz w:val="21"/>
          <w:szCs w:val="21"/>
        </w:rPr>
      </w:pPr>
    </w:p>
    <w:p w14:paraId="57DBFB15" w14:textId="4B58C189" w:rsidR="00AA69D6" w:rsidRPr="00AA69D6" w:rsidRDefault="00AA69D6" w:rsidP="0078032A">
      <w:pPr>
        <w:pStyle w:val="Default"/>
        <w:rPr>
          <w:rFonts w:ascii="Gadugi" w:hAnsi="Gadugi"/>
          <w:b/>
          <w:bCs/>
          <w:sz w:val="21"/>
          <w:szCs w:val="21"/>
        </w:rPr>
      </w:pPr>
      <w:r w:rsidRPr="00AA69D6">
        <w:rPr>
          <w:rFonts w:ascii="Gadugi" w:hAnsi="Gadugi"/>
          <w:b/>
          <w:bCs/>
          <w:sz w:val="21"/>
          <w:szCs w:val="21"/>
        </w:rPr>
        <w:t>THE PARTIES HEREBY AGREE THAT:</w:t>
      </w:r>
    </w:p>
    <w:p w14:paraId="0EA5A700" w14:textId="77777777" w:rsidR="00766860" w:rsidRPr="00766860" w:rsidRDefault="00766860" w:rsidP="0078032A">
      <w:pPr>
        <w:pStyle w:val="Default"/>
        <w:rPr>
          <w:rFonts w:ascii="Gadugi" w:hAnsi="Gadugi"/>
          <w:sz w:val="21"/>
          <w:szCs w:val="21"/>
        </w:rPr>
      </w:pPr>
    </w:p>
    <w:p w14:paraId="71526CC6" w14:textId="77777777" w:rsidR="0078032A" w:rsidRDefault="0078032A" w:rsidP="0078032A">
      <w:pPr>
        <w:pStyle w:val="Default"/>
        <w:rPr>
          <w:rFonts w:ascii="Gadugi" w:hAnsi="Gadugi"/>
          <w:sz w:val="21"/>
          <w:szCs w:val="21"/>
        </w:rPr>
      </w:pPr>
    </w:p>
    <w:p w14:paraId="2AB6EEA6" w14:textId="38D2DD31" w:rsidR="00AA69D6" w:rsidRPr="00AA69D6" w:rsidRDefault="00AA69D6" w:rsidP="00AA69D6">
      <w:pPr>
        <w:pStyle w:val="Default"/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>CLAUSE I: Incorporation of the Code</w:t>
      </w:r>
    </w:p>
    <w:p w14:paraId="4177E8F9" w14:textId="77777777" w:rsidR="00AA69D6" w:rsidRDefault="00AA69D6" w:rsidP="00AA69D6">
      <w:pPr>
        <w:pStyle w:val="Default"/>
        <w:rPr>
          <w:rFonts w:ascii="Gadugi" w:hAnsi="Gadugi"/>
          <w:sz w:val="21"/>
          <w:szCs w:val="21"/>
        </w:rPr>
      </w:pPr>
    </w:p>
    <w:p w14:paraId="741BAA2F" w14:textId="7B47C7C8" w:rsidR="0029142A" w:rsidRDefault="007E7D88" w:rsidP="0078032A">
      <w:pPr>
        <w:pStyle w:val="Default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From the Date of Effect</w:t>
      </w:r>
      <w:r w:rsidR="00AA69D6">
        <w:rPr>
          <w:rFonts w:ascii="Gadugi" w:hAnsi="Gadugi"/>
          <w:sz w:val="21"/>
          <w:szCs w:val="21"/>
        </w:rPr>
        <w:t xml:space="preserve">, subject to clause II, the </w:t>
      </w:r>
      <w:r>
        <w:rPr>
          <w:rFonts w:ascii="Gadugi" w:hAnsi="Gadugi"/>
          <w:sz w:val="21"/>
          <w:szCs w:val="21"/>
        </w:rPr>
        <w:t>provisions of the Code</w:t>
      </w:r>
      <w:r w:rsidR="0029142A">
        <w:rPr>
          <w:rFonts w:ascii="Gadugi" w:hAnsi="Gadugi"/>
          <w:sz w:val="21"/>
          <w:szCs w:val="21"/>
        </w:rPr>
        <w:t xml:space="preserve"> in force</w:t>
      </w:r>
      <w:r>
        <w:rPr>
          <w:rFonts w:ascii="Gadugi" w:hAnsi="Gadugi"/>
          <w:sz w:val="21"/>
          <w:szCs w:val="21"/>
        </w:rPr>
        <w:t xml:space="preserve"> </w:t>
      </w:r>
      <w:r w:rsidR="0029142A">
        <w:rPr>
          <w:rFonts w:ascii="Gadugi" w:hAnsi="Gadugi"/>
          <w:sz w:val="21"/>
          <w:szCs w:val="21"/>
        </w:rPr>
        <w:t xml:space="preserve">at the Date of Effect </w:t>
      </w:r>
      <w:r>
        <w:rPr>
          <w:rFonts w:ascii="Gadugi" w:hAnsi="Gadugi"/>
          <w:sz w:val="21"/>
          <w:szCs w:val="21"/>
        </w:rPr>
        <w:t xml:space="preserve">will prevail over any </w:t>
      </w:r>
      <w:r w:rsidR="00AA69D6">
        <w:rPr>
          <w:rFonts w:ascii="Gadugi" w:hAnsi="Gadugi"/>
          <w:sz w:val="21"/>
          <w:szCs w:val="21"/>
        </w:rPr>
        <w:t xml:space="preserve">provisions contained within the </w:t>
      </w:r>
      <w:r w:rsidR="0029142A">
        <w:rPr>
          <w:rFonts w:ascii="Gadugi" w:hAnsi="Gadugi"/>
          <w:sz w:val="21"/>
          <w:szCs w:val="21"/>
        </w:rPr>
        <w:t xml:space="preserve">Grape Supply </w:t>
      </w:r>
      <w:r w:rsidR="00AA69D6">
        <w:rPr>
          <w:rFonts w:ascii="Gadugi" w:hAnsi="Gadugi"/>
          <w:sz w:val="21"/>
          <w:szCs w:val="21"/>
        </w:rPr>
        <w:t xml:space="preserve">Agreement(s) to the extent of the </w:t>
      </w:r>
      <w:r>
        <w:rPr>
          <w:rFonts w:ascii="Gadugi" w:hAnsi="Gadugi"/>
          <w:sz w:val="21"/>
          <w:szCs w:val="21"/>
        </w:rPr>
        <w:t>inconsisten</w:t>
      </w:r>
      <w:r w:rsidR="00982AD9">
        <w:rPr>
          <w:rFonts w:ascii="Gadugi" w:hAnsi="Gadugi"/>
          <w:sz w:val="21"/>
          <w:szCs w:val="21"/>
        </w:rPr>
        <w:t>cy</w:t>
      </w:r>
      <w:r w:rsidR="00551A28">
        <w:rPr>
          <w:rFonts w:ascii="Gadugi" w:hAnsi="Gadugi"/>
          <w:sz w:val="21"/>
          <w:szCs w:val="21"/>
        </w:rPr>
        <w:t xml:space="preserve"> between the </w:t>
      </w:r>
      <w:r w:rsidR="0029142A">
        <w:rPr>
          <w:rFonts w:ascii="Gadugi" w:hAnsi="Gadugi"/>
          <w:sz w:val="21"/>
          <w:szCs w:val="21"/>
        </w:rPr>
        <w:t>Agreement</w:t>
      </w:r>
      <w:r w:rsidR="00551A28">
        <w:rPr>
          <w:rFonts w:ascii="Gadugi" w:hAnsi="Gadugi"/>
          <w:sz w:val="21"/>
          <w:szCs w:val="21"/>
        </w:rPr>
        <w:t xml:space="preserve"> and th</w:t>
      </w:r>
      <w:r w:rsidR="0029142A">
        <w:rPr>
          <w:rFonts w:ascii="Gadugi" w:hAnsi="Gadugi"/>
          <w:sz w:val="21"/>
          <w:szCs w:val="21"/>
        </w:rPr>
        <w:t>e Code.</w:t>
      </w:r>
      <w:r w:rsidR="00551A28">
        <w:rPr>
          <w:rFonts w:ascii="Gadugi" w:hAnsi="Gadugi"/>
          <w:sz w:val="21"/>
          <w:szCs w:val="21"/>
        </w:rPr>
        <w:t xml:space="preserve"> </w:t>
      </w:r>
    </w:p>
    <w:p w14:paraId="57C5E855" w14:textId="75D146AB" w:rsidR="0029142A" w:rsidRDefault="0029142A" w:rsidP="0078032A">
      <w:pPr>
        <w:pStyle w:val="Default"/>
        <w:rPr>
          <w:rFonts w:ascii="Gadugi" w:hAnsi="Gadugi"/>
          <w:sz w:val="21"/>
          <w:szCs w:val="21"/>
        </w:rPr>
      </w:pPr>
    </w:p>
    <w:p w14:paraId="78910D59" w14:textId="6FB9F9A7" w:rsidR="0029142A" w:rsidRDefault="0029142A" w:rsidP="0078032A">
      <w:pPr>
        <w:pStyle w:val="Default"/>
        <w:rPr>
          <w:rFonts w:ascii="Gadugi" w:hAnsi="Gadugi"/>
          <w:sz w:val="21"/>
          <w:szCs w:val="21"/>
        </w:rPr>
      </w:pPr>
    </w:p>
    <w:p w14:paraId="4CAB7247" w14:textId="79E0B5F3" w:rsidR="0029142A" w:rsidRDefault="0029142A" w:rsidP="0078032A">
      <w:pPr>
        <w:pStyle w:val="Default"/>
        <w:rPr>
          <w:rFonts w:ascii="Gadugi" w:hAnsi="Gadugi"/>
          <w:sz w:val="21"/>
          <w:szCs w:val="21"/>
        </w:rPr>
      </w:pPr>
    </w:p>
    <w:p w14:paraId="3CB12449" w14:textId="77777777" w:rsidR="0029142A" w:rsidRDefault="0029142A" w:rsidP="0078032A">
      <w:pPr>
        <w:pStyle w:val="Default"/>
        <w:rPr>
          <w:rFonts w:ascii="Gadugi" w:hAnsi="Gadugi"/>
          <w:sz w:val="21"/>
          <w:szCs w:val="21"/>
        </w:rPr>
      </w:pPr>
    </w:p>
    <w:p w14:paraId="5E77299C" w14:textId="77777777" w:rsidR="0029142A" w:rsidRDefault="0029142A" w:rsidP="0078032A">
      <w:pPr>
        <w:pStyle w:val="Default"/>
        <w:rPr>
          <w:rFonts w:ascii="Gadugi" w:hAnsi="Gadugi"/>
          <w:sz w:val="21"/>
          <w:szCs w:val="21"/>
        </w:rPr>
      </w:pPr>
    </w:p>
    <w:p w14:paraId="70BD9BEF" w14:textId="5CFB83D9" w:rsidR="00982AD9" w:rsidRPr="00982AD9" w:rsidRDefault="00AA69D6" w:rsidP="00AA69D6">
      <w:pPr>
        <w:pStyle w:val="Default"/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lastRenderedPageBreak/>
        <w:t xml:space="preserve">CLAUSE II: </w:t>
      </w:r>
      <w:r w:rsidR="00982AD9" w:rsidRPr="00982AD9">
        <w:rPr>
          <w:rFonts w:ascii="Gadugi" w:hAnsi="Gadugi"/>
          <w:b/>
          <w:bCs/>
          <w:sz w:val="21"/>
          <w:szCs w:val="21"/>
        </w:rPr>
        <w:t>Negotiated Alternative Arrangements</w:t>
      </w:r>
    </w:p>
    <w:p w14:paraId="348209A3" w14:textId="77777777" w:rsidR="00152D37" w:rsidRDefault="00152D37" w:rsidP="0078032A">
      <w:pPr>
        <w:pStyle w:val="Default"/>
        <w:rPr>
          <w:rFonts w:ascii="Gadugi" w:hAnsi="Gadugi"/>
          <w:sz w:val="21"/>
          <w:szCs w:val="21"/>
        </w:rPr>
      </w:pPr>
    </w:p>
    <w:p w14:paraId="0CA864AA" w14:textId="105FAD5D" w:rsidR="00982AD9" w:rsidRPr="00766860" w:rsidRDefault="00982AD9" w:rsidP="00982AD9">
      <w:pPr>
        <w:pStyle w:val="Default"/>
        <w:rPr>
          <w:rFonts w:ascii="Gadugi" w:hAnsi="Gadugi"/>
          <w:i/>
          <w:iCs/>
          <w:sz w:val="21"/>
          <w:szCs w:val="21"/>
        </w:rPr>
      </w:pPr>
      <w:r>
        <w:rPr>
          <w:rFonts w:ascii="Gadugi" w:hAnsi="Gadugi"/>
          <w:i/>
          <w:iCs/>
          <w:sz w:val="21"/>
          <w:szCs w:val="21"/>
        </w:rPr>
        <w:t>*Delete</w:t>
      </w:r>
      <w:r w:rsidRPr="00766860">
        <w:rPr>
          <w:rFonts w:ascii="Gadugi" w:hAnsi="Gadugi"/>
          <w:i/>
          <w:iCs/>
          <w:sz w:val="21"/>
          <w:szCs w:val="21"/>
        </w:rPr>
        <w:t xml:space="preserve"> </w:t>
      </w:r>
      <w:r>
        <w:rPr>
          <w:rFonts w:ascii="Gadugi" w:hAnsi="Gadugi"/>
          <w:i/>
          <w:iCs/>
          <w:sz w:val="21"/>
          <w:szCs w:val="21"/>
        </w:rPr>
        <w:t>which is inapplicable</w:t>
      </w:r>
    </w:p>
    <w:p w14:paraId="7222705D" w14:textId="77777777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</w:p>
    <w:p w14:paraId="775558F3" w14:textId="7B67E192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There are no negotiated alternative arrangements.</w:t>
      </w:r>
    </w:p>
    <w:p w14:paraId="6FDB3511" w14:textId="77777777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</w:p>
    <w:p w14:paraId="5B458510" w14:textId="4994E327" w:rsidR="00982AD9" w:rsidRPr="00AA69D6" w:rsidRDefault="00982AD9" w:rsidP="0078032A">
      <w:pPr>
        <w:pStyle w:val="Default"/>
        <w:rPr>
          <w:rFonts w:ascii="Gadugi" w:hAnsi="Gadugi"/>
          <w:i/>
          <w:iCs/>
          <w:sz w:val="21"/>
          <w:szCs w:val="21"/>
        </w:rPr>
      </w:pPr>
      <w:r w:rsidRPr="00AA69D6">
        <w:rPr>
          <w:rFonts w:ascii="Gadugi" w:hAnsi="Gadugi"/>
          <w:i/>
          <w:iCs/>
          <w:sz w:val="21"/>
          <w:szCs w:val="21"/>
        </w:rPr>
        <w:t>Or</w:t>
      </w:r>
    </w:p>
    <w:p w14:paraId="6F2B7629" w14:textId="77777777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</w:p>
    <w:p w14:paraId="7BB88157" w14:textId="0B1A0381" w:rsidR="00152D37" w:rsidRDefault="00982AD9" w:rsidP="0078032A">
      <w:pPr>
        <w:pStyle w:val="Default"/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The following</w:t>
      </w:r>
      <w:r w:rsidR="007E7D88">
        <w:rPr>
          <w:rFonts w:ascii="Gadugi" w:hAnsi="Gadugi"/>
          <w:sz w:val="21"/>
          <w:szCs w:val="21"/>
        </w:rPr>
        <w:t xml:space="preserve"> alternative arrangements</w:t>
      </w:r>
      <w:r>
        <w:rPr>
          <w:rFonts w:ascii="Gadugi" w:hAnsi="Gadugi"/>
          <w:sz w:val="21"/>
          <w:szCs w:val="21"/>
        </w:rPr>
        <w:t xml:space="preserve"> have been negotiated in good faith and mutually agreed to </w:t>
      </w:r>
      <w:r w:rsidR="000557A6">
        <w:rPr>
          <w:rFonts w:ascii="Gadugi" w:hAnsi="Gadugi"/>
          <w:sz w:val="21"/>
          <w:szCs w:val="21"/>
        </w:rPr>
        <w:t>in accordance with Provision 3.4 of the Code.</w:t>
      </w:r>
    </w:p>
    <w:p w14:paraId="36C9543B" w14:textId="77777777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A69D6" w:rsidRPr="00B6016D" w14:paraId="453795A2" w14:textId="77777777" w:rsidTr="0029142A">
        <w:tc>
          <w:tcPr>
            <w:tcW w:w="2122" w:type="dxa"/>
          </w:tcPr>
          <w:p w14:paraId="42DCCB58" w14:textId="58E62FF7" w:rsidR="00AA69D6" w:rsidRPr="00B6016D" w:rsidRDefault="00AA69D6" w:rsidP="00EF584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Code Clause</w:t>
            </w:r>
          </w:p>
        </w:tc>
        <w:tc>
          <w:tcPr>
            <w:tcW w:w="6894" w:type="dxa"/>
          </w:tcPr>
          <w:p w14:paraId="2B71BB9F" w14:textId="2D42CCFD" w:rsidR="00AA69D6" w:rsidRPr="00B6016D" w:rsidRDefault="00AA69D6" w:rsidP="00EF584D">
            <w:pPr>
              <w:spacing w:line="360" w:lineRule="auto"/>
              <w:rPr>
                <w:b/>
                <w:bCs/>
              </w:rPr>
            </w:pPr>
            <w:r w:rsidRPr="00B601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Agreed Alternative </w:t>
            </w:r>
          </w:p>
        </w:tc>
      </w:tr>
      <w:tr w:rsidR="00AA69D6" w14:paraId="3AD077C1" w14:textId="77777777" w:rsidTr="0029142A">
        <w:tc>
          <w:tcPr>
            <w:tcW w:w="2122" w:type="dxa"/>
          </w:tcPr>
          <w:p w14:paraId="00743DA6" w14:textId="33676C99" w:rsidR="00AA69D6" w:rsidRDefault="00AA69D6" w:rsidP="00EF584D">
            <w:pPr>
              <w:spacing w:line="360" w:lineRule="auto"/>
            </w:pPr>
          </w:p>
        </w:tc>
        <w:tc>
          <w:tcPr>
            <w:tcW w:w="6894" w:type="dxa"/>
          </w:tcPr>
          <w:p w14:paraId="066DBBF6" w14:textId="77777777" w:rsidR="00AA69D6" w:rsidRDefault="00AA69D6" w:rsidP="00EF584D">
            <w:pPr>
              <w:spacing w:line="360" w:lineRule="auto"/>
            </w:pPr>
          </w:p>
        </w:tc>
      </w:tr>
      <w:tr w:rsidR="00AA69D6" w14:paraId="134BA27B" w14:textId="77777777" w:rsidTr="0029142A">
        <w:tc>
          <w:tcPr>
            <w:tcW w:w="2122" w:type="dxa"/>
          </w:tcPr>
          <w:p w14:paraId="6A8EEC9A" w14:textId="21BDF4D0" w:rsidR="00AA69D6" w:rsidRDefault="00AA69D6" w:rsidP="00EF584D">
            <w:pPr>
              <w:spacing w:line="360" w:lineRule="auto"/>
            </w:pPr>
          </w:p>
        </w:tc>
        <w:tc>
          <w:tcPr>
            <w:tcW w:w="6894" w:type="dxa"/>
          </w:tcPr>
          <w:p w14:paraId="0817C776" w14:textId="77777777" w:rsidR="00AA69D6" w:rsidRDefault="00AA69D6" w:rsidP="00EF584D">
            <w:pPr>
              <w:spacing w:line="360" w:lineRule="auto"/>
            </w:pPr>
          </w:p>
        </w:tc>
      </w:tr>
      <w:tr w:rsidR="00AA69D6" w14:paraId="7762F0EA" w14:textId="77777777" w:rsidTr="0029142A">
        <w:tc>
          <w:tcPr>
            <w:tcW w:w="2122" w:type="dxa"/>
          </w:tcPr>
          <w:p w14:paraId="57A50D64" w14:textId="0F659121" w:rsidR="00AA69D6" w:rsidRDefault="00AA69D6" w:rsidP="00EF584D">
            <w:pPr>
              <w:spacing w:line="360" w:lineRule="auto"/>
            </w:pPr>
          </w:p>
        </w:tc>
        <w:tc>
          <w:tcPr>
            <w:tcW w:w="6894" w:type="dxa"/>
          </w:tcPr>
          <w:p w14:paraId="71FFA4D2" w14:textId="77777777" w:rsidR="00AA69D6" w:rsidRDefault="00AA69D6" w:rsidP="00EF584D">
            <w:pPr>
              <w:spacing w:line="360" w:lineRule="auto"/>
            </w:pPr>
          </w:p>
        </w:tc>
      </w:tr>
      <w:tr w:rsidR="00AA69D6" w14:paraId="714EE934" w14:textId="77777777" w:rsidTr="0029142A">
        <w:tc>
          <w:tcPr>
            <w:tcW w:w="2122" w:type="dxa"/>
          </w:tcPr>
          <w:p w14:paraId="29C13F1D" w14:textId="467D4FFE" w:rsidR="00AA69D6" w:rsidRDefault="00AA69D6" w:rsidP="00EF584D">
            <w:pPr>
              <w:spacing w:line="360" w:lineRule="auto"/>
            </w:pPr>
          </w:p>
        </w:tc>
        <w:tc>
          <w:tcPr>
            <w:tcW w:w="6894" w:type="dxa"/>
          </w:tcPr>
          <w:p w14:paraId="759F09FB" w14:textId="77777777" w:rsidR="00AA69D6" w:rsidRDefault="00AA69D6" w:rsidP="00EF584D">
            <w:pPr>
              <w:spacing w:line="360" w:lineRule="auto"/>
            </w:pPr>
          </w:p>
        </w:tc>
      </w:tr>
    </w:tbl>
    <w:p w14:paraId="7046D040" w14:textId="389A926E" w:rsidR="00152D37" w:rsidRDefault="00152D37" w:rsidP="0078032A">
      <w:pPr>
        <w:pStyle w:val="Default"/>
        <w:rPr>
          <w:rFonts w:ascii="Gadugi" w:hAnsi="Gadugi"/>
          <w:sz w:val="21"/>
          <w:szCs w:val="21"/>
        </w:rPr>
      </w:pPr>
    </w:p>
    <w:p w14:paraId="1CF05683" w14:textId="4B339D2E" w:rsidR="00982AD9" w:rsidRDefault="00982AD9" w:rsidP="0078032A">
      <w:pPr>
        <w:pStyle w:val="Default"/>
        <w:rPr>
          <w:rFonts w:ascii="Gadugi" w:hAnsi="Gadugi"/>
          <w:sz w:val="21"/>
          <w:szCs w:val="21"/>
        </w:rPr>
      </w:pPr>
    </w:p>
    <w:p w14:paraId="67B02BF2" w14:textId="3EBCA504" w:rsidR="0078032A" w:rsidRDefault="0078032A" w:rsidP="0078032A">
      <w:pPr>
        <w:pStyle w:val="Default"/>
        <w:rPr>
          <w:rFonts w:ascii="Gadugi" w:hAnsi="Gadugi"/>
          <w:sz w:val="21"/>
          <w:szCs w:val="21"/>
        </w:rPr>
      </w:pPr>
      <w:r w:rsidRPr="00766860">
        <w:rPr>
          <w:rFonts w:ascii="Gadugi" w:hAnsi="Gadugi"/>
          <w:b/>
          <w:bCs/>
          <w:sz w:val="21"/>
          <w:szCs w:val="21"/>
        </w:rPr>
        <w:t xml:space="preserve">IN WITNESS WHEREOF </w:t>
      </w:r>
      <w:r w:rsidRPr="00766860">
        <w:rPr>
          <w:rFonts w:ascii="Gadugi" w:hAnsi="Gadugi"/>
          <w:sz w:val="21"/>
          <w:szCs w:val="21"/>
        </w:rPr>
        <w:t xml:space="preserve">the parties hereto have executed this Agreement on the day and year first hereinbefore written. </w:t>
      </w:r>
    </w:p>
    <w:p w14:paraId="66135C7F" w14:textId="0FD0705F" w:rsidR="00AA69D6" w:rsidRDefault="00AA69D6" w:rsidP="0078032A">
      <w:pPr>
        <w:pStyle w:val="Default"/>
        <w:rPr>
          <w:rFonts w:ascii="Gadugi" w:hAnsi="Gadug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69D6" w14:paraId="0E97931D" w14:textId="77777777" w:rsidTr="00AA69D6">
        <w:tc>
          <w:tcPr>
            <w:tcW w:w="4508" w:type="dxa"/>
          </w:tcPr>
          <w:p w14:paraId="643C19D4" w14:textId="77777777" w:rsidR="00AA69D6" w:rsidRDefault="00AA69D6" w:rsidP="00AA69D6">
            <w:pPr>
              <w:pStyle w:val="Default"/>
              <w:rPr>
                <w:rFonts w:ascii="Gadugi" w:hAnsi="Gadugi"/>
                <w:bCs/>
                <w:sz w:val="21"/>
                <w:szCs w:val="21"/>
              </w:rPr>
            </w:pPr>
            <w:r>
              <w:rPr>
                <w:rFonts w:ascii="Gadugi" w:hAnsi="Gadugi"/>
                <w:b/>
                <w:bCs/>
                <w:sz w:val="21"/>
                <w:szCs w:val="21"/>
              </w:rPr>
              <w:t xml:space="preserve">SIGNED by </w:t>
            </w:r>
            <w:r>
              <w:rPr>
                <w:rFonts w:ascii="Gadugi" w:hAnsi="Gadugi"/>
                <w:bCs/>
                <w:sz w:val="21"/>
                <w:szCs w:val="21"/>
              </w:rPr>
              <w:t>authorised officer on behalf of the Winery:</w:t>
            </w:r>
          </w:p>
          <w:p w14:paraId="70B7BBDF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53AF3C64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04ACB534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>...............................................</w:t>
            </w:r>
            <w:r>
              <w:rPr>
                <w:rFonts w:ascii="Gadugi" w:hAnsi="Gadugi"/>
                <w:sz w:val="21"/>
                <w:szCs w:val="21"/>
              </w:rPr>
              <w:t xml:space="preserve">............................. </w:t>
            </w:r>
          </w:p>
          <w:p w14:paraId="70B03C71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>
              <w:rPr>
                <w:rFonts w:ascii="Gadugi" w:hAnsi="Gadugi"/>
                <w:sz w:val="16"/>
                <w:szCs w:val="21"/>
              </w:rPr>
              <w:t>S</w:t>
            </w:r>
            <w:r w:rsidRPr="000906A6">
              <w:rPr>
                <w:rFonts w:ascii="Gadugi" w:hAnsi="Gadugi"/>
                <w:sz w:val="16"/>
                <w:szCs w:val="21"/>
              </w:rPr>
              <w:t>ignature</w:t>
            </w:r>
          </w:p>
          <w:p w14:paraId="340BAFDD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3F669205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>………………………………………………………….</w:t>
            </w:r>
          </w:p>
          <w:p w14:paraId="5CFC9066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 w:rsidRPr="000906A6">
              <w:rPr>
                <w:rFonts w:ascii="Gadugi" w:hAnsi="Gadugi"/>
                <w:sz w:val="16"/>
                <w:szCs w:val="21"/>
              </w:rPr>
              <w:t>Print full name</w:t>
            </w:r>
          </w:p>
          <w:p w14:paraId="603C76F0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8"/>
                <w:szCs w:val="21"/>
              </w:rPr>
            </w:pPr>
          </w:p>
          <w:p w14:paraId="0AABC5E2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 xml:space="preserve">in the presence of: </w:t>
            </w:r>
          </w:p>
          <w:p w14:paraId="7AD329C4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11F64D06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 xml:space="preserve">............................................................................ </w:t>
            </w:r>
          </w:p>
          <w:p w14:paraId="30F5ACBB" w14:textId="77777777" w:rsidR="00AA69D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>
              <w:rPr>
                <w:rFonts w:ascii="Gadugi" w:hAnsi="Gadugi"/>
                <w:sz w:val="16"/>
                <w:szCs w:val="21"/>
              </w:rPr>
              <w:t>S</w:t>
            </w:r>
            <w:r w:rsidRPr="000906A6">
              <w:rPr>
                <w:rFonts w:ascii="Gadugi" w:hAnsi="Gadugi"/>
                <w:sz w:val="16"/>
                <w:szCs w:val="21"/>
              </w:rPr>
              <w:t>ignature</w:t>
            </w:r>
            <w:r>
              <w:rPr>
                <w:rFonts w:ascii="Gadugi" w:hAnsi="Gadugi"/>
                <w:sz w:val="16"/>
                <w:szCs w:val="21"/>
              </w:rPr>
              <w:t xml:space="preserve"> of Witness</w:t>
            </w:r>
          </w:p>
          <w:p w14:paraId="5BF05BB2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</w:p>
          <w:p w14:paraId="2EFAACBB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>………………………………………………………….</w:t>
            </w:r>
          </w:p>
          <w:p w14:paraId="61C15F71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 w:rsidRPr="000906A6">
              <w:rPr>
                <w:rFonts w:ascii="Gadugi" w:hAnsi="Gadugi"/>
                <w:sz w:val="16"/>
                <w:szCs w:val="21"/>
              </w:rPr>
              <w:t>Print full name</w:t>
            </w:r>
          </w:p>
          <w:p w14:paraId="52776644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499B0DFA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 xml:space="preserve">............................................................................ </w:t>
            </w:r>
          </w:p>
          <w:p w14:paraId="5F7675F5" w14:textId="77777777" w:rsidR="00AA69D6" w:rsidRDefault="00AA69D6" w:rsidP="0078032A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</w:tc>
        <w:tc>
          <w:tcPr>
            <w:tcW w:w="4508" w:type="dxa"/>
          </w:tcPr>
          <w:p w14:paraId="2C12EADC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b/>
                <w:bCs/>
                <w:sz w:val="21"/>
                <w:szCs w:val="21"/>
              </w:rPr>
              <w:t>SIGNED</w:t>
            </w:r>
            <w:r>
              <w:rPr>
                <w:rFonts w:ascii="Gadugi" w:hAnsi="Gadugi"/>
                <w:b/>
                <w:bCs/>
                <w:sz w:val="21"/>
                <w:szCs w:val="21"/>
              </w:rPr>
              <w:t xml:space="preserve"> by</w:t>
            </w:r>
            <w:r w:rsidRPr="00766860">
              <w:rPr>
                <w:rFonts w:ascii="Gadugi" w:hAnsi="Gadug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Gadugi" w:hAnsi="Gadugi"/>
                <w:sz w:val="21"/>
                <w:szCs w:val="21"/>
              </w:rPr>
              <w:t>authorised officer</w:t>
            </w:r>
            <w:r>
              <w:rPr>
                <w:rFonts w:ascii="Gadugi" w:hAnsi="Gadugi"/>
                <w:bCs/>
                <w:sz w:val="21"/>
                <w:szCs w:val="21"/>
              </w:rPr>
              <w:t xml:space="preserve"> on behalf of the </w:t>
            </w:r>
            <w:r>
              <w:rPr>
                <w:rFonts w:ascii="Gadugi" w:hAnsi="Gadugi"/>
                <w:sz w:val="21"/>
                <w:szCs w:val="21"/>
              </w:rPr>
              <w:t>Grower:</w:t>
            </w:r>
          </w:p>
          <w:p w14:paraId="6CC8B5B6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6AF0055E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150AE9E7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>...............................................</w:t>
            </w:r>
            <w:r>
              <w:rPr>
                <w:rFonts w:ascii="Gadugi" w:hAnsi="Gadugi"/>
                <w:sz w:val="21"/>
                <w:szCs w:val="21"/>
              </w:rPr>
              <w:t xml:space="preserve">............................. </w:t>
            </w:r>
          </w:p>
          <w:p w14:paraId="5EBBF50B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>
              <w:rPr>
                <w:rFonts w:ascii="Gadugi" w:hAnsi="Gadugi"/>
                <w:sz w:val="16"/>
                <w:szCs w:val="21"/>
              </w:rPr>
              <w:t>S</w:t>
            </w:r>
            <w:r w:rsidRPr="000906A6">
              <w:rPr>
                <w:rFonts w:ascii="Gadugi" w:hAnsi="Gadugi"/>
                <w:sz w:val="16"/>
                <w:szCs w:val="21"/>
              </w:rPr>
              <w:t>ignature</w:t>
            </w:r>
          </w:p>
          <w:p w14:paraId="6BB494B0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09B92125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>………………………………………………………….</w:t>
            </w:r>
          </w:p>
          <w:p w14:paraId="1E395000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 w:rsidRPr="000906A6">
              <w:rPr>
                <w:rFonts w:ascii="Gadugi" w:hAnsi="Gadugi"/>
                <w:sz w:val="16"/>
                <w:szCs w:val="21"/>
              </w:rPr>
              <w:t>Print full name</w:t>
            </w:r>
          </w:p>
          <w:p w14:paraId="17BED563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8"/>
                <w:szCs w:val="21"/>
              </w:rPr>
            </w:pPr>
          </w:p>
          <w:p w14:paraId="0F0CF216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 xml:space="preserve">in the presence of: </w:t>
            </w:r>
          </w:p>
          <w:p w14:paraId="7EAFF587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3F6B3D72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 xml:space="preserve">............................................................................ </w:t>
            </w:r>
          </w:p>
          <w:p w14:paraId="10210C91" w14:textId="77777777" w:rsidR="00AA69D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>
              <w:rPr>
                <w:rFonts w:ascii="Gadugi" w:hAnsi="Gadugi"/>
                <w:sz w:val="16"/>
                <w:szCs w:val="21"/>
              </w:rPr>
              <w:t>S</w:t>
            </w:r>
            <w:r w:rsidRPr="000906A6">
              <w:rPr>
                <w:rFonts w:ascii="Gadugi" w:hAnsi="Gadugi"/>
                <w:sz w:val="16"/>
                <w:szCs w:val="21"/>
              </w:rPr>
              <w:t>ignature</w:t>
            </w:r>
            <w:r>
              <w:rPr>
                <w:rFonts w:ascii="Gadugi" w:hAnsi="Gadugi"/>
                <w:sz w:val="16"/>
                <w:szCs w:val="21"/>
              </w:rPr>
              <w:t xml:space="preserve"> of Witness</w:t>
            </w:r>
          </w:p>
          <w:p w14:paraId="5EEBDB75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</w:p>
          <w:p w14:paraId="194F0DF8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>
              <w:rPr>
                <w:rFonts w:ascii="Gadugi" w:hAnsi="Gadugi"/>
                <w:sz w:val="21"/>
                <w:szCs w:val="21"/>
              </w:rPr>
              <w:t>………………………………………………………….</w:t>
            </w:r>
          </w:p>
          <w:p w14:paraId="08D79D3E" w14:textId="77777777" w:rsidR="00AA69D6" w:rsidRPr="000906A6" w:rsidRDefault="00AA69D6" w:rsidP="00AA69D6">
            <w:pPr>
              <w:pStyle w:val="Default"/>
              <w:rPr>
                <w:rFonts w:ascii="Gadugi" w:hAnsi="Gadugi"/>
                <w:sz w:val="16"/>
                <w:szCs w:val="21"/>
              </w:rPr>
            </w:pPr>
            <w:r w:rsidRPr="000906A6">
              <w:rPr>
                <w:rFonts w:ascii="Gadugi" w:hAnsi="Gadugi"/>
                <w:sz w:val="16"/>
                <w:szCs w:val="21"/>
              </w:rPr>
              <w:t>Print full name</w:t>
            </w:r>
          </w:p>
          <w:p w14:paraId="52B80533" w14:textId="77777777" w:rsidR="00AA69D6" w:rsidRPr="00766860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  <w:p w14:paraId="78AC5FC6" w14:textId="77777777" w:rsidR="00AA69D6" w:rsidRDefault="00AA69D6" w:rsidP="00AA69D6">
            <w:pPr>
              <w:pStyle w:val="Default"/>
              <w:rPr>
                <w:rFonts w:ascii="Gadugi" w:hAnsi="Gadugi"/>
                <w:sz w:val="21"/>
                <w:szCs w:val="21"/>
              </w:rPr>
            </w:pPr>
            <w:r w:rsidRPr="00766860">
              <w:rPr>
                <w:rFonts w:ascii="Gadugi" w:hAnsi="Gadugi"/>
                <w:sz w:val="21"/>
                <w:szCs w:val="21"/>
              </w:rPr>
              <w:t xml:space="preserve">............................................................................ </w:t>
            </w:r>
          </w:p>
          <w:p w14:paraId="5E982A31" w14:textId="77777777" w:rsidR="00AA69D6" w:rsidRDefault="00AA69D6" w:rsidP="0078032A">
            <w:pPr>
              <w:pStyle w:val="Default"/>
              <w:rPr>
                <w:rFonts w:ascii="Gadugi" w:hAnsi="Gadugi"/>
                <w:sz w:val="21"/>
                <w:szCs w:val="21"/>
              </w:rPr>
            </w:pPr>
          </w:p>
        </w:tc>
      </w:tr>
    </w:tbl>
    <w:p w14:paraId="4A73A622" w14:textId="77777777" w:rsidR="00AA69D6" w:rsidRPr="00766860" w:rsidRDefault="00AA69D6" w:rsidP="0078032A">
      <w:pPr>
        <w:pStyle w:val="Default"/>
        <w:rPr>
          <w:rFonts w:ascii="Gadugi" w:hAnsi="Gadugi"/>
          <w:sz w:val="21"/>
          <w:szCs w:val="21"/>
        </w:rPr>
      </w:pPr>
    </w:p>
    <w:p w14:paraId="6C92D720" w14:textId="77777777" w:rsidR="00021960" w:rsidRPr="00766860" w:rsidRDefault="00021960" w:rsidP="0078032A">
      <w:pPr>
        <w:pStyle w:val="Default"/>
        <w:rPr>
          <w:rFonts w:ascii="Gadugi" w:hAnsi="Gadugi"/>
          <w:sz w:val="21"/>
          <w:szCs w:val="21"/>
        </w:rPr>
      </w:pPr>
    </w:p>
    <w:p w14:paraId="7D8E9423" w14:textId="77777777" w:rsidR="00AA69D6" w:rsidRDefault="00AA69D6" w:rsidP="0078032A">
      <w:pPr>
        <w:rPr>
          <w:rFonts w:ascii="Gadugi" w:hAnsi="Gadugi"/>
          <w:sz w:val="14"/>
          <w:szCs w:val="21"/>
        </w:rPr>
      </w:pPr>
    </w:p>
    <w:p w14:paraId="6A5D4190" w14:textId="77777777" w:rsidR="00AA69D6" w:rsidRPr="00AB54D3" w:rsidRDefault="00AA69D6" w:rsidP="0078032A">
      <w:pPr>
        <w:rPr>
          <w:rFonts w:ascii="Gadugi" w:hAnsi="Gadugi"/>
          <w:b/>
          <w:bCs/>
          <w:sz w:val="18"/>
          <w:szCs w:val="24"/>
        </w:rPr>
      </w:pPr>
    </w:p>
    <w:p w14:paraId="22CE16D0" w14:textId="444FBB73" w:rsidR="00942D99" w:rsidRPr="00AB54D3" w:rsidRDefault="00021960" w:rsidP="0078032A">
      <w:pPr>
        <w:rPr>
          <w:rFonts w:ascii="Gadugi" w:hAnsi="Gadugi"/>
          <w:b/>
          <w:bCs/>
          <w:sz w:val="18"/>
          <w:szCs w:val="24"/>
        </w:rPr>
      </w:pPr>
      <w:r w:rsidRPr="00AB54D3">
        <w:rPr>
          <w:rFonts w:ascii="Gadugi" w:hAnsi="Gadugi"/>
          <w:b/>
          <w:bCs/>
          <w:sz w:val="18"/>
          <w:szCs w:val="24"/>
        </w:rPr>
        <w:t>Australian Grape and Wine</w:t>
      </w:r>
      <w:r w:rsidR="0078032A" w:rsidRPr="00AB54D3">
        <w:rPr>
          <w:rFonts w:ascii="Gadugi" w:hAnsi="Gadugi"/>
          <w:b/>
          <w:bCs/>
          <w:sz w:val="18"/>
          <w:szCs w:val="24"/>
        </w:rPr>
        <w:t xml:space="preserve"> </w:t>
      </w:r>
      <w:r w:rsidRPr="00AB54D3">
        <w:rPr>
          <w:rFonts w:ascii="Gadugi" w:hAnsi="Gadugi"/>
          <w:b/>
          <w:bCs/>
          <w:sz w:val="18"/>
          <w:szCs w:val="24"/>
        </w:rPr>
        <w:t xml:space="preserve">Incorporated </w:t>
      </w:r>
      <w:r w:rsidR="0078032A" w:rsidRPr="00AB54D3">
        <w:rPr>
          <w:rFonts w:ascii="Gadugi" w:hAnsi="Gadugi"/>
          <w:b/>
          <w:bCs/>
          <w:sz w:val="18"/>
          <w:szCs w:val="24"/>
        </w:rPr>
        <w:t xml:space="preserve">makes no representation as to the validity or adequacy of the attached </w:t>
      </w:r>
      <w:r w:rsidR="00432DA4" w:rsidRPr="00AB54D3">
        <w:rPr>
          <w:rFonts w:ascii="Gadugi" w:hAnsi="Gadugi"/>
          <w:b/>
          <w:bCs/>
          <w:sz w:val="18"/>
          <w:szCs w:val="24"/>
        </w:rPr>
        <w:t>template</w:t>
      </w:r>
      <w:r w:rsidR="0078032A" w:rsidRPr="00AB54D3">
        <w:rPr>
          <w:rFonts w:ascii="Gadugi" w:hAnsi="Gadugi"/>
          <w:b/>
          <w:bCs/>
          <w:sz w:val="18"/>
          <w:szCs w:val="24"/>
        </w:rPr>
        <w:t xml:space="preserve"> and recommends that </w:t>
      </w:r>
      <w:r w:rsidR="00AB54D3">
        <w:rPr>
          <w:rFonts w:ascii="Gadugi" w:hAnsi="Gadugi"/>
          <w:b/>
          <w:bCs/>
          <w:sz w:val="18"/>
          <w:szCs w:val="24"/>
        </w:rPr>
        <w:t>g</w:t>
      </w:r>
      <w:r w:rsidR="0078032A" w:rsidRPr="00AB54D3">
        <w:rPr>
          <w:rFonts w:ascii="Gadugi" w:hAnsi="Gadugi"/>
          <w:b/>
          <w:bCs/>
          <w:sz w:val="18"/>
          <w:szCs w:val="24"/>
        </w:rPr>
        <w:t xml:space="preserve">rowers and </w:t>
      </w:r>
      <w:r w:rsidR="00AB54D3">
        <w:rPr>
          <w:rFonts w:ascii="Gadugi" w:hAnsi="Gadugi"/>
          <w:b/>
          <w:bCs/>
          <w:sz w:val="18"/>
          <w:szCs w:val="24"/>
        </w:rPr>
        <w:t>w</w:t>
      </w:r>
      <w:r w:rsidR="0078032A" w:rsidRPr="00AB54D3">
        <w:rPr>
          <w:rFonts w:ascii="Gadugi" w:hAnsi="Gadugi"/>
          <w:b/>
          <w:bCs/>
          <w:sz w:val="18"/>
          <w:szCs w:val="24"/>
        </w:rPr>
        <w:t>ineries seek their own legal advice concerning the same</w:t>
      </w:r>
      <w:r w:rsidR="00AB54D3">
        <w:rPr>
          <w:rFonts w:ascii="Gadugi" w:hAnsi="Gadugi"/>
          <w:b/>
          <w:bCs/>
          <w:sz w:val="18"/>
          <w:szCs w:val="24"/>
        </w:rPr>
        <w:t>.</w:t>
      </w:r>
    </w:p>
    <w:sectPr w:rsidR="00942D99" w:rsidRPr="00AB5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Segoe UI"/>
    <w:panose1 w:val="00000000000000000000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FFB"/>
    <w:multiLevelType w:val="hybridMultilevel"/>
    <w:tmpl w:val="38D48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5C49"/>
    <w:multiLevelType w:val="hybridMultilevel"/>
    <w:tmpl w:val="46EE7DF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C0895"/>
    <w:multiLevelType w:val="hybridMultilevel"/>
    <w:tmpl w:val="183884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F594E"/>
    <w:multiLevelType w:val="hybridMultilevel"/>
    <w:tmpl w:val="6A662434"/>
    <w:lvl w:ilvl="0" w:tplc="DDEA0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2265A"/>
    <w:multiLevelType w:val="hybridMultilevel"/>
    <w:tmpl w:val="774E7BB4"/>
    <w:lvl w:ilvl="0" w:tplc="330A7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41C5C"/>
    <w:multiLevelType w:val="hybridMultilevel"/>
    <w:tmpl w:val="8CDE91D6"/>
    <w:lvl w:ilvl="0" w:tplc="BBEE1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03C6B"/>
    <w:multiLevelType w:val="hybridMultilevel"/>
    <w:tmpl w:val="3D80A08C"/>
    <w:lvl w:ilvl="0" w:tplc="1DA6B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2A"/>
    <w:rsid w:val="00021960"/>
    <w:rsid w:val="000557A6"/>
    <w:rsid w:val="00075296"/>
    <w:rsid w:val="000906A6"/>
    <w:rsid w:val="000C531B"/>
    <w:rsid w:val="000E0C7D"/>
    <w:rsid w:val="0010270B"/>
    <w:rsid w:val="00152D37"/>
    <w:rsid w:val="00231FCC"/>
    <w:rsid w:val="00266630"/>
    <w:rsid w:val="0029142A"/>
    <w:rsid w:val="00320BA1"/>
    <w:rsid w:val="0034007C"/>
    <w:rsid w:val="00366298"/>
    <w:rsid w:val="00391D16"/>
    <w:rsid w:val="00427546"/>
    <w:rsid w:val="00432DA4"/>
    <w:rsid w:val="00451408"/>
    <w:rsid w:val="004C7327"/>
    <w:rsid w:val="004E2398"/>
    <w:rsid w:val="0050155D"/>
    <w:rsid w:val="00527962"/>
    <w:rsid w:val="00545203"/>
    <w:rsid w:val="00551A28"/>
    <w:rsid w:val="005B696C"/>
    <w:rsid w:val="00613C1D"/>
    <w:rsid w:val="006909BC"/>
    <w:rsid w:val="00766860"/>
    <w:rsid w:val="0078032A"/>
    <w:rsid w:val="007C1436"/>
    <w:rsid w:val="007E7D88"/>
    <w:rsid w:val="00824A47"/>
    <w:rsid w:val="008D03B5"/>
    <w:rsid w:val="008F64F4"/>
    <w:rsid w:val="00942D99"/>
    <w:rsid w:val="00982AD9"/>
    <w:rsid w:val="00AA4CCD"/>
    <w:rsid w:val="00AA69D6"/>
    <w:rsid w:val="00AB54D3"/>
    <w:rsid w:val="00B6016D"/>
    <w:rsid w:val="00B73D96"/>
    <w:rsid w:val="00BD09B9"/>
    <w:rsid w:val="00C05422"/>
    <w:rsid w:val="00C161D6"/>
    <w:rsid w:val="00D64497"/>
    <w:rsid w:val="00D900E9"/>
    <w:rsid w:val="00DB573C"/>
    <w:rsid w:val="00DF39CA"/>
    <w:rsid w:val="00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04BB"/>
  <w15:chartTrackingRefBased/>
  <w15:docId w15:val="{39FF1997-FDB3-4064-B5CC-CA34BD1D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7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2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gw.org.au/industry-resources/the-code-of-conduct-for-australian-winegrape-purcha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Hooper</dc:creator>
  <cp:keywords/>
  <dc:description/>
  <cp:lastModifiedBy>Anthony Caruso</cp:lastModifiedBy>
  <cp:revision>4</cp:revision>
  <cp:lastPrinted>2020-09-09T08:18:00Z</cp:lastPrinted>
  <dcterms:created xsi:type="dcterms:W3CDTF">2022-06-16T00:48:00Z</dcterms:created>
  <dcterms:modified xsi:type="dcterms:W3CDTF">2022-06-16T03:58:00Z</dcterms:modified>
</cp:coreProperties>
</file>